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749E" w:rsidRPr="0039749E" w:rsidRDefault="00F04FCB" w:rsidP="0039749E">
      <w:pPr>
        <w:spacing w:line="480" w:lineRule="auto"/>
        <w:jc w:val="center"/>
        <w:rPr>
          <w:rFonts w:ascii="Times New Roman" w:hAnsi="Times New Roman" w:cs="Times New Roman"/>
          <w:b/>
          <w:sz w:val="24"/>
          <w:szCs w:val="24"/>
        </w:rPr>
      </w:pPr>
      <w:bookmarkStart w:id="0" w:name="_GoBack"/>
      <w:bookmarkEnd w:id="0"/>
      <w:r w:rsidRPr="0039749E">
        <w:rPr>
          <w:rFonts w:ascii="Times New Roman" w:hAnsi="Times New Roman" w:cs="Times New Roman"/>
          <w:b/>
          <w:sz w:val="24"/>
          <w:szCs w:val="24"/>
        </w:rPr>
        <w:t>Week 5 final assignment (16)</w:t>
      </w:r>
    </w:p>
    <w:p w:rsidR="00D950E5" w:rsidRPr="0039749E" w:rsidRDefault="00F04FCB" w:rsidP="0039749E">
      <w:pPr>
        <w:spacing w:line="480" w:lineRule="auto"/>
        <w:jc w:val="center"/>
        <w:rPr>
          <w:rFonts w:ascii="Times New Roman" w:hAnsi="Times New Roman" w:cs="Times New Roman"/>
          <w:b/>
          <w:sz w:val="24"/>
          <w:szCs w:val="24"/>
        </w:rPr>
      </w:pPr>
      <w:r w:rsidRPr="0039749E">
        <w:rPr>
          <w:rFonts w:ascii="Times New Roman" w:hAnsi="Times New Roman" w:cs="Times New Roman"/>
          <w:b/>
          <w:sz w:val="24"/>
          <w:szCs w:val="24"/>
        </w:rPr>
        <w:t>Environmental sustainability</w:t>
      </w:r>
    </w:p>
    <w:p w:rsidR="00CF3ECA" w:rsidRPr="0039749E" w:rsidRDefault="00F04FCB" w:rsidP="0039749E">
      <w:pPr>
        <w:spacing w:line="480" w:lineRule="auto"/>
        <w:ind w:firstLine="720"/>
        <w:rPr>
          <w:rFonts w:ascii="Times New Roman" w:hAnsi="Times New Roman" w:cs="Times New Roman"/>
          <w:sz w:val="24"/>
          <w:szCs w:val="24"/>
        </w:rPr>
      </w:pPr>
      <w:r w:rsidRPr="0039749E">
        <w:rPr>
          <w:rFonts w:ascii="Times New Roman" w:hAnsi="Times New Roman" w:cs="Times New Roman"/>
          <w:sz w:val="24"/>
          <w:szCs w:val="24"/>
        </w:rPr>
        <w:t xml:space="preserve">The current relationship between </w:t>
      </w:r>
      <w:r w:rsidR="00E0289E" w:rsidRPr="0039749E">
        <w:rPr>
          <w:rFonts w:ascii="Times New Roman" w:hAnsi="Times New Roman" w:cs="Times New Roman"/>
          <w:sz w:val="24"/>
          <w:szCs w:val="24"/>
        </w:rPr>
        <w:t xml:space="preserve">human beings and nature is that human beings prefer environmental scenes that are dominated by natural elements. </w:t>
      </w:r>
      <w:r w:rsidR="006420CA" w:rsidRPr="0039749E">
        <w:rPr>
          <w:rFonts w:ascii="Times New Roman" w:hAnsi="Times New Roman" w:cs="Times New Roman"/>
          <w:sz w:val="24"/>
          <w:szCs w:val="24"/>
        </w:rPr>
        <w:t xml:space="preserve">The nature of evolution is that procreation leads to </w:t>
      </w:r>
      <w:r w:rsidR="00CF2326">
        <w:rPr>
          <w:rFonts w:ascii="Times New Roman" w:hAnsi="Times New Roman" w:cs="Times New Roman"/>
          <w:sz w:val="24"/>
          <w:szCs w:val="24"/>
        </w:rPr>
        <w:t xml:space="preserve">the </w:t>
      </w:r>
      <w:r w:rsidR="006420CA" w:rsidRPr="0039749E">
        <w:rPr>
          <w:rFonts w:ascii="Times New Roman" w:hAnsi="Times New Roman" w:cs="Times New Roman"/>
          <w:sz w:val="24"/>
          <w:szCs w:val="24"/>
        </w:rPr>
        <w:t xml:space="preserve">creation of more copies of the procreator. That is </w:t>
      </w:r>
      <w:r w:rsidR="0003122D" w:rsidRPr="0039749E">
        <w:rPr>
          <w:rFonts w:ascii="Times New Roman" w:hAnsi="Times New Roman" w:cs="Times New Roman"/>
          <w:sz w:val="24"/>
          <w:szCs w:val="24"/>
        </w:rPr>
        <w:t>animals;</w:t>
      </w:r>
      <w:r w:rsidR="006420CA" w:rsidRPr="0039749E">
        <w:rPr>
          <w:rFonts w:ascii="Times New Roman" w:hAnsi="Times New Roman" w:cs="Times New Roman"/>
          <w:sz w:val="24"/>
          <w:szCs w:val="24"/>
        </w:rPr>
        <w:t xml:space="preserve"> </w:t>
      </w:r>
      <w:r w:rsidR="006A4E30" w:rsidRPr="0039749E">
        <w:rPr>
          <w:rFonts w:ascii="Times New Roman" w:hAnsi="Times New Roman" w:cs="Times New Roman"/>
          <w:sz w:val="24"/>
          <w:szCs w:val="24"/>
        </w:rPr>
        <w:t xml:space="preserve">plants creatures and any form of life reproduce and expand to make use of the available resources. </w:t>
      </w:r>
      <w:r w:rsidR="0003122D" w:rsidRPr="0039749E">
        <w:rPr>
          <w:rFonts w:ascii="Times New Roman" w:hAnsi="Times New Roman" w:cs="Times New Roman"/>
          <w:sz w:val="24"/>
          <w:szCs w:val="24"/>
        </w:rPr>
        <w:t>The fittest creature produce</w:t>
      </w:r>
      <w:r w:rsidR="00CF2326">
        <w:rPr>
          <w:rFonts w:ascii="Times New Roman" w:hAnsi="Times New Roman" w:cs="Times New Roman"/>
          <w:sz w:val="24"/>
          <w:szCs w:val="24"/>
        </w:rPr>
        <w:t>s</w:t>
      </w:r>
      <w:r w:rsidR="0003122D" w:rsidRPr="0039749E">
        <w:rPr>
          <w:rFonts w:ascii="Times New Roman" w:hAnsi="Times New Roman" w:cs="Times New Roman"/>
          <w:sz w:val="24"/>
          <w:szCs w:val="24"/>
        </w:rPr>
        <w:t xml:space="preserve"> more offspring, and their generations live longer than animals that are unable to breed. Just like nature, human beings reproduce except that humans do it better</w:t>
      </w:r>
      <w:r w:rsidR="001279B3">
        <w:rPr>
          <w:rFonts w:ascii="Times New Roman" w:hAnsi="Times New Roman" w:cs="Times New Roman"/>
          <w:sz w:val="24"/>
          <w:szCs w:val="24"/>
        </w:rPr>
        <w:t xml:space="preserve"> (</w:t>
      </w:r>
      <w:r w:rsidR="001279B3" w:rsidRPr="001279B3">
        <w:rPr>
          <w:rFonts w:ascii="Times New Roman" w:hAnsi="Times New Roman" w:cs="Times New Roman"/>
          <w:sz w:val="24"/>
          <w:szCs w:val="24"/>
        </w:rPr>
        <w:t>Kahn</w:t>
      </w:r>
      <w:r w:rsidR="001279B3">
        <w:rPr>
          <w:rFonts w:ascii="Times New Roman" w:hAnsi="Times New Roman" w:cs="Times New Roman"/>
          <w:sz w:val="24"/>
          <w:szCs w:val="24"/>
        </w:rPr>
        <w:t xml:space="preserve"> et al</w:t>
      </w:r>
      <w:r w:rsidR="0003122D" w:rsidRPr="0039749E">
        <w:rPr>
          <w:rFonts w:ascii="Times New Roman" w:hAnsi="Times New Roman" w:cs="Times New Roman"/>
          <w:sz w:val="24"/>
          <w:szCs w:val="24"/>
        </w:rPr>
        <w:t>.</w:t>
      </w:r>
      <w:r w:rsidR="001279B3">
        <w:rPr>
          <w:rFonts w:ascii="Times New Roman" w:hAnsi="Times New Roman" w:cs="Times New Roman"/>
          <w:sz w:val="24"/>
          <w:szCs w:val="24"/>
        </w:rPr>
        <w:t>2009).</w:t>
      </w:r>
      <w:r w:rsidR="0003122D" w:rsidRPr="0039749E">
        <w:rPr>
          <w:rFonts w:ascii="Times New Roman" w:hAnsi="Times New Roman" w:cs="Times New Roman"/>
          <w:sz w:val="24"/>
          <w:szCs w:val="24"/>
        </w:rPr>
        <w:t xml:space="preserve"> This relationship will continue to continue though man will continue</w:t>
      </w:r>
      <w:r w:rsidR="00CF2326">
        <w:rPr>
          <w:rFonts w:ascii="Times New Roman" w:hAnsi="Times New Roman" w:cs="Times New Roman"/>
          <w:sz w:val="24"/>
          <w:szCs w:val="24"/>
        </w:rPr>
        <w:t xml:space="preserve"> to</w:t>
      </w:r>
      <w:r w:rsidR="0003122D" w:rsidRPr="0039749E">
        <w:rPr>
          <w:rFonts w:ascii="Times New Roman" w:hAnsi="Times New Roman" w:cs="Times New Roman"/>
          <w:sz w:val="24"/>
          <w:szCs w:val="24"/>
        </w:rPr>
        <w:t xml:space="preserve"> manipulate nature to take care of his offspring</w:t>
      </w:r>
      <w:r w:rsidR="00A612CA" w:rsidRPr="0039749E">
        <w:rPr>
          <w:rFonts w:ascii="Times New Roman" w:hAnsi="Times New Roman" w:cs="Times New Roman"/>
          <w:sz w:val="24"/>
          <w:szCs w:val="24"/>
        </w:rPr>
        <w:t>. Human beings have devised techniques to deal with natural disasters such as earthquakes. Occurrences of these phenomena lead to more investment and research on measures that lead to improved ways of controlling or avoiding. For example</w:t>
      </w:r>
      <w:r w:rsidR="00CF2326">
        <w:rPr>
          <w:rFonts w:ascii="Times New Roman" w:hAnsi="Times New Roman" w:cs="Times New Roman"/>
          <w:sz w:val="24"/>
          <w:szCs w:val="24"/>
        </w:rPr>
        <w:t>,</w:t>
      </w:r>
      <w:r w:rsidR="00A612CA" w:rsidRPr="0039749E">
        <w:rPr>
          <w:rFonts w:ascii="Times New Roman" w:hAnsi="Times New Roman" w:cs="Times New Roman"/>
          <w:sz w:val="24"/>
          <w:szCs w:val="24"/>
        </w:rPr>
        <w:t xml:space="preserve"> selecting firms that can survive </w:t>
      </w:r>
      <w:r w:rsidR="00CF2326">
        <w:rPr>
          <w:rFonts w:ascii="Times New Roman" w:hAnsi="Times New Roman" w:cs="Times New Roman"/>
          <w:sz w:val="24"/>
          <w:szCs w:val="24"/>
        </w:rPr>
        <w:t xml:space="preserve">an </w:t>
      </w:r>
      <w:r w:rsidR="00A612CA" w:rsidRPr="0039749E">
        <w:rPr>
          <w:rFonts w:ascii="Times New Roman" w:hAnsi="Times New Roman" w:cs="Times New Roman"/>
          <w:sz w:val="24"/>
          <w:szCs w:val="24"/>
        </w:rPr>
        <w:t xml:space="preserve">earthquake. </w:t>
      </w:r>
    </w:p>
    <w:p w:rsidR="00A612CA" w:rsidRPr="0039749E" w:rsidRDefault="00F04FCB" w:rsidP="0039749E">
      <w:pPr>
        <w:spacing w:line="480" w:lineRule="auto"/>
        <w:ind w:firstLine="720"/>
        <w:rPr>
          <w:rFonts w:ascii="Times New Roman" w:hAnsi="Times New Roman" w:cs="Times New Roman"/>
          <w:sz w:val="24"/>
          <w:szCs w:val="24"/>
        </w:rPr>
      </w:pPr>
      <w:r w:rsidRPr="0039749E">
        <w:rPr>
          <w:rFonts w:ascii="Times New Roman" w:hAnsi="Times New Roman" w:cs="Times New Roman"/>
          <w:sz w:val="24"/>
          <w:szCs w:val="24"/>
        </w:rPr>
        <w:t xml:space="preserve">Biodiversity is the number of species of animals, microorganisms, and plants, their diversity of genes present in different ecosystems on earth. </w:t>
      </w:r>
      <w:r w:rsidR="00DF1E8D" w:rsidRPr="0039749E">
        <w:rPr>
          <w:rFonts w:ascii="Times New Roman" w:hAnsi="Times New Roman" w:cs="Times New Roman"/>
          <w:sz w:val="24"/>
          <w:szCs w:val="24"/>
        </w:rPr>
        <w:t>Any</w:t>
      </w:r>
      <w:r w:rsidRPr="0039749E">
        <w:rPr>
          <w:rFonts w:ascii="Times New Roman" w:hAnsi="Times New Roman" w:cs="Times New Roman"/>
          <w:sz w:val="24"/>
          <w:szCs w:val="24"/>
        </w:rPr>
        <w:t xml:space="preserve"> conservation strategies attempt to address this diversity and preserve biodiversity. This diversity, as each has an important role to play in the ecosystem. Example, many species of plants means a variety of crops, </w:t>
      </w:r>
      <w:r w:rsidR="00DF1E8D" w:rsidRPr="0039749E">
        <w:rPr>
          <w:rFonts w:ascii="Times New Roman" w:hAnsi="Times New Roman" w:cs="Times New Roman"/>
          <w:sz w:val="24"/>
          <w:szCs w:val="24"/>
        </w:rPr>
        <w:t xml:space="preserve">and thus they ensure natural sustainability. </w:t>
      </w:r>
      <w:r w:rsidR="00CF2326">
        <w:rPr>
          <w:rFonts w:ascii="Times New Roman" w:hAnsi="Times New Roman" w:cs="Times New Roman"/>
          <w:sz w:val="24"/>
          <w:szCs w:val="24"/>
        </w:rPr>
        <w:t>The e</w:t>
      </w:r>
      <w:r w:rsidR="00DF1E8D" w:rsidRPr="0039749E">
        <w:rPr>
          <w:rFonts w:ascii="Times New Roman" w:hAnsi="Times New Roman" w:cs="Times New Roman"/>
          <w:sz w:val="24"/>
          <w:szCs w:val="24"/>
        </w:rPr>
        <w:t xml:space="preserve">cosystem is the geographical area that is occupied by a particular species of plants, animals, or any other organism. Any ecosystem has both biotic factors, that is, living part and abiotic factors, that is the non-living factors. The </w:t>
      </w:r>
      <w:r w:rsidR="00144039" w:rsidRPr="0039749E">
        <w:rPr>
          <w:rFonts w:ascii="Times New Roman" w:hAnsi="Times New Roman" w:cs="Times New Roman"/>
          <w:sz w:val="24"/>
          <w:szCs w:val="24"/>
        </w:rPr>
        <w:t>biotic factors include animals, plants, and microorganisms. The abiotic include rocks, humidity</w:t>
      </w:r>
      <w:r w:rsidR="00CF2326">
        <w:rPr>
          <w:rFonts w:ascii="Times New Roman" w:hAnsi="Times New Roman" w:cs="Times New Roman"/>
          <w:sz w:val="24"/>
          <w:szCs w:val="24"/>
        </w:rPr>
        <w:t>,</w:t>
      </w:r>
      <w:r w:rsidR="00144039" w:rsidRPr="0039749E">
        <w:rPr>
          <w:rFonts w:ascii="Times New Roman" w:hAnsi="Times New Roman" w:cs="Times New Roman"/>
          <w:sz w:val="24"/>
          <w:szCs w:val="24"/>
        </w:rPr>
        <w:t xml:space="preserve"> and temperature. Due to human threats on </w:t>
      </w:r>
      <w:r w:rsidR="00CF2326">
        <w:rPr>
          <w:rFonts w:ascii="Times New Roman" w:hAnsi="Times New Roman" w:cs="Times New Roman"/>
          <w:sz w:val="24"/>
          <w:szCs w:val="24"/>
        </w:rPr>
        <w:t xml:space="preserve">the </w:t>
      </w:r>
      <w:r w:rsidR="00144039" w:rsidRPr="0039749E">
        <w:rPr>
          <w:rFonts w:ascii="Times New Roman" w:hAnsi="Times New Roman" w:cs="Times New Roman"/>
          <w:sz w:val="24"/>
          <w:szCs w:val="24"/>
        </w:rPr>
        <w:t xml:space="preserve">ecosystem and biodiversity, there might be significant </w:t>
      </w:r>
      <w:r w:rsidR="00144039" w:rsidRPr="0039749E">
        <w:rPr>
          <w:rFonts w:ascii="Times New Roman" w:hAnsi="Times New Roman" w:cs="Times New Roman"/>
          <w:sz w:val="24"/>
          <w:szCs w:val="24"/>
        </w:rPr>
        <w:lastRenderedPageBreak/>
        <w:t xml:space="preserve">changes in the two aspects. More plant destruction is expected to increase as </w:t>
      </w:r>
      <w:r w:rsidR="00CF2326">
        <w:rPr>
          <w:rFonts w:ascii="Times New Roman" w:hAnsi="Times New Roman" w:cs="Times New Roman"/>
          <w:sz w:val="24"/>
          <w:szCs w:val="24"/>
        </w:rPr>
        <w:t xml:space="preserve">the </w:t>
      </w:r>
      <w:r w:rsidR="00144039" w:rsidRPr="0039749E">
        <w:rPr>
          <w:rFonts w:ascii="Times New Roman" w:hAnsi="Times New Roman" w:cs="Times New Roman"/>
          <w:sz w:val="24"/>
          <w:szCs w:val="24"/>
        </w:rPr>
        <w:t>human population increase. Animals also will migrate to further in fear of human interference</w:t>
      </w:r>
      <w:r w:rsidR="001279B3">
        <w:rPr>
          <w:rFonts w:ascii="Times New Roman" w:hAnsi="Times New Roman" w:cs="Times New Roman"/>
          <w:sz w:val="24"/>
          <w:szCs w:val="24"/>
        </w:rPr>
        <w:t xml:space="preserve"> (</w:t>
      </w:r>
      <w:r w:rsidR="001279B3" w:rsidRPr="001279B3">
        <w:rPr>
          <w:rFonts w:ascii="Times New Roman" w:hAnsi="Times New Roman" w:cs="Times New Roman"/>
          <w:sz w:val="24"/>
          <w:szCs w:val="24"/>
        </w:rPr>
        <w:t>Loreau</w:t>
      </w:r>
      <w:r w:rsidR="00CF2326">
        <w:rPr>
          <w:rFonts w:ascii="Times New Roman" w:hAnsi="Times New Roman" w:cs="Times New Roman"/>
          <w:sz w:val="24"/>
          <w:szCs w:val="24"/>
        </w:rPr>
        <w:t xml:space="preserve"> </w:t>
      </w:r>
      <w:r w:rsidR="001279B3">
        <w:rPr>
          <w:rFonts w:ascii="Times New Roman" w:hAnsi="Times New Roman" w:cs="Times New Roman"/>
          <w:sz w:val="24"/>
          <w:szCs w:val="24"/>
        </w:rPr>
        <w:t>et al. 2002).</w:t>
      </w:r>
    </w:p>
    <w:p w:rsidR="00D92A56" w:rsidRPr="0039749E" w:rsidRDefault="00F04FCB" w:rsidP="0039749E">
      <w:pPr>
        <w:spacing w:line="480" w:lineRule="auto"/>
        <w:ind w:firstLine="720"/>
        <w:rPr>
          <w:rFonts w:ascii="Times New Roman" w:hAnsi="Times New Roman" w:cs="Times New Roman"/>
          <w:sz w:val="24"/>
          <w:szCs w:val="24"/>
        </w:rPr>
      </w:pPr>
      <w:r w:rsidRPr="0039749E">
        <w:rPr>
          <w:rFonts w:ascii="Times New Roman" w:hAnsi="Times New Roman" w:cs="Times New Roman"/>
          <w:sz w:val="24"/>
          <w:szCs w:val="24"/>
        </w:rPr>
        <w:t xml:space="preserve">To predict the </w:t>
      </w:r>
      <w:r w:rsidR="004C465D" w:rsidRPr="0039749E">
        <w:rPr>
          <w:rFonts w:ascii="Times New Roman" w:hAnsi="Times New Roman" w:cs="Times New Roman"/>
          <w:sz w:val="24"/>
          <w:szCs w:val="24"/>
        </w:rPr>
        <w:t>future</w:t>
      </w:r>
      <w:r w:rsidRPr="0039749E">
        <w:rPr>
          <w:rFonts w:ascii="Times New Roman" w:hAnsi="Times New Roman" w:cs="Times New Roman"/>
          <w:sz w:val="24"/>
          <w:szCs w:val="24"/>
        </w:rPr>
        <w:t xml:space="preserve"> of agriculture is difficult, but some people have tried to predict. </w:t>
      </w:r>
      <w:r w:rsidR="004C465D" w:rsidRPr="0039749E">
        <w:rPr>
          <w:rFonts w:ascii="Times New Roman" w:hAnsi="Times New Roman" w:cs="Times New Roman"/>
          <w:sz w:val="24"/>
          <w:szCs w:val="24"/>
        </w:rPr>
        <w:t xml:space="preserve">Scientists have raised concerns </w:t>
      </w:r>
      <w:r w:rsidR="00CF2326">
        <w:rPr>
          <w:rFonts w:ascii="Times New Roman" w:hAnsi="Times New Roman" w:cs="Times New Roman"/>
          <w:sz w:val="24"/>
          <w:szCs w:val="24"/>
        </w:rPr>
        <w:t>about</w:t>
      </w:r>
      <w:r w:rsidR="004C465D" w:rsidRPr="0039749E">
        <w:rPr>
          <w:rFonts w:ascii="Times New Roman" w:hAnsi="Times New Roman" w:cs="Times New Roman"/>
          <w:sz w:val="24"/>
          <w:szCs w:val="24"/>
        </w:rPr>
        <w:t xml:space="preserve"> the rates of air pollution, water</w:t>
      </w:r>
      <w:r w:rsidR="00CF2326">
        <w:rPr>
          <w:rFonts w:ascii="Times New Roman" w:hAnsi="Times New Roman" w:cs="Times New Roman"/>
          <w:sz w:val="24"/>
          <w:szCs w:val="24"/>
        </w:rPr>
        <w:t>,</w:t>
      </w:r>
      <w:r w:rsidR="004C465D" w:rsidRPr="0039749E">
        <w:rPr>
          <w:rFonts w:ascii="Times New Roman" w:hAnsi="Times New Roman" w:cs="Times New Roman"/>
          <w:sz w:val="24"/>
          <w:szCs w:val="24"/>
        </w:rPr>
        <w:t xml:space="preserve"> and soil pollution and the adverse effects on agriculture. This might cause problems </w:t>
      </w:r>
      <w:r w:rsidR="00CF2326">
        <w:rPr>
          <w:rFonts w:ascii="Times New Roman" w:hAnsi="Times New Roman" w:cs="Times New Roman"/>
          <w:sz w:val="24"/>
          <w:szCs w:val="24"/>
        </w:rPr>
        <w:t>for</w:t>
      </w:r>
      <w:r w:rsidR="004C465D" w:rsidRPr="0039749E">
        <w:rPr>
          <w:rFonts w:ascii="Times New Roman" w:hAnsi="Times New Roman" w:cs="Times New Roman"/>
          <w:sz w:val="24"/>
          <w:szCs w:val="24"/>
        </w:rPr>
        <w:t xml:space="preserve"> agriculture, but with changing technology, the future of agriculture is bright. </w:t>
      </w:r>
      <w:r w:rsidR="001279B3">
        <w:rPr>
          <w:rFonts w:ascii="Times New Roman" w:hAnsi="Times New Roman" w:cs="Times New Roman"/>
          <w:sz w:val="24"/>
          <w:szCs w:val="24"/>
        </w:rPr>
        <w:t>According to De Fraiture and Wichelns (2010), a</w:t>
      </w:r>
      <w:r w:rsidR="004C465D" w:rsidRPr="0039749E">
        <w:rPr>
          <w:rFonts w:ascii="Times New Roman" w:hAnsi="Times New Roman" w:cs="Times New Roman"/>
          <w:sz w:val="24"/>
          <w:szCs w:val="24"/>
        </w:rPr>
        <w:t>griculture has embraced technologies like satellite</w:t>
      </w:r>
      <w:r w:rsidR="00CF2326">
        <w:rPr>
          <w:rFonts w:ascii="Times New Roman" w:hAnsi="Times New Roman" w:cs="Times New Roman"/>
          <w:sz w:val="24"/>
          <w:szCs w:val="24"/>
        </w:rPr>
        <w:t>-</w:t>
      </w:r>
      <w:r w:rsidR="004C465D" w:rsidRPr="0039749E">
        <w:rPr>
          <w:rFonts w:ascii="Times New Roman" w:hAnsi="Times New Roman" w:cs="Times New Roman"/>
          <w:sz w:val="24"/>
          <w:szCs w:val="24"/>
        </w:rPr>
        <w:t>guided planting, fertilization</w:t>
      </w:r>
      <w:r w:rsidR="00CF2326">
        <w:rPr>
          <w:rFonts w:ascii="Times New Roman" w:hAnsi="Times New Roman" w:cs="Times New Roman"/>
          <w:sz w:val="24"/>
          <w:szCs w:val="24"/>
        </w:rPr>
        <w:t>,</w:t>
      </w:r>
      <w:r w:rsidR="004C465D" w:rsidRPr="0039749E">
        <w:rPr>
          <w:rFonts w:ascii="Times New Roman" w:hAnsi="Times New Roman" w:cs="Times New Roman"/>
          <w:sz w:val="24"/>
          <w:szCs w:val="24"/>
        </w:rPr>
        <w:t xml:space="preserve"> and even harvesting. E.g., farmers have used robots in milking. As such, agriculture in </w:t>
      </w:r>
      <w:r w:rsidR="00CF2326">
        <w:rPr>
          <w:rFonts w:ascii="Times New Roman" w:hAnsi="Times New Roman" w:cs="Times New Roman"/>
          <w:sz w:val="24"/>
          <w:szCs w:val="24"/>
        </w:rPr>
        <w:t xml:space="preserve">the </w:t>
      </w:r>
      <w:r w:rsidR="004C465D" w:rsidRPr="0039749E">
        <w:rPr>
          <w:rFonts w:ascii="Times New Roman" w:hAnsi="Times New Roman" w:cs="Times New Roman"/>
          <w:sz w:val="24"/>
          <w:szCs w:val="24"/>
        </w:rPr>
        <w:t xml:space="preserve">future will be more mechanized, and </w:t>
      </w:r>
      <w:r w:rsidR="00CF2326">
        <w:rPr>
          <w:rFonts w:ascii="Times New Roman" w:hAnsi="Times New Roman" w:cs="Times New Roman"/>
          <w:sz w:val="24"/>
          <w:szCs w:val="24"/>
        </w:rPr>
        <w:t xml:space="preserve">the </w:t>
      </w:r>
      <w:r w:rsidR="004C465D" w:rsidRPr="0039749E">
        <w:rPr>
          <w:rFonts w:ascii="Times New Roman" w:hAnsi="Times New Roman" w:cs="Times New Roman"/>
          <w:sz w:val="24"/>
          <w:szCs w:val="24"/>
        </w:rPr>
        <w:t xml:space="preserve">use of technology will dominate agriculture. </w:t>
      </w:r>
    </w:p>
    <w:p w:rsidR="00144039" w:rsidRPr="0039749E" w:rsidRDefault="00F04FCB" w:rsidP="0039749E">
      <w:pPr>
        <w:spacing w:line="480" w:lineRule="auto"/>
        <w:ind w:firstLine="720"/>
        <w:rPr>
          <w:rFonts w:ascii="Times New Roman" w:hAnsi="Times New Roman" w:cs="Times New Roman"/>
          <w:sz w:val="24"/>
          <w:szCs w:val="24"/>
        </w:rPr>
      </w:pPr>
      <w:r w:rsidRPr="0039749E">
        <w:rPr>
          <w:rFonts w:ascii="Times New Roman" w:hAnsi="Times New Roman" w:cs="Times New Roman"/>
          <w:sz w:val="24"/>
          <w:szCs w:val="24"/>
        </w:rPr>
        <w:t xml:space="preserve">Today everyone is concerned with water scarcity, but in </w:t>
      </w:r>
      <w:r w:rsidR="00CF2326">
        <w:rPr>
          <w:rFonts w:ascii="Times New Roman" w:hAnsi="Times New Roman" w:cs="Times New Roman"/>
          <w:sz w:val="24"/>
          <w:szCs w:val="24"/>
        </w:rPr>
        <w:t xml:space="preserve">the </w:t>
      </w:r>
      <w:r w:rsidRPr="0039749E">
        <w:rPr>
          <w:rFonts w:ascii="Times New Roman" w:hAnsi="Times New Roman" w:cs="Times New Roman"/>
          <w:sz w:val="24"/>
          <w:szCs w:val="24"/>
        </w:rPr>
        <w:t xml:space="preserve">future, stress will </w:t>
      </w:r>
      <w:r w:rsidR="001279B3">
        <w:rPr>
          <w:rFonts w:ascii="Times New Roman" w:hAnsi="Times New Roman" w:cs="Times New Roman"/>
          <w:sz w:val="24"/>
          <w:szCs w:val="24"/>
        </w:rPr>
        <w:t xml:space="preserve">be </w:t>
      </w:r>
      <w:r w:rsidRPr="0039749E">
        <w:rPr>
          <w:rFonts w:ascii="Times New Roman" w:hAnsi="Times New Roman" w:cs="Times New Roman"/>
          <w:sz w:val="24"/>
          <w:szCs w:val="24"/>
        </w:rPr>
        <w:t xml:space="preserve">on water freshness. There has been a percentage increase in water use in the past decades. This might increase in </w:t>
      </w:r>
      <w:r w:rsidR="00CF2326">
        <w:rPr>
          <w:rFonts w:ascii="Times New Roman" w:hAnsi="Times New Roman" w:cs="Times New Roman"/>
          <w:sz w:val="24"/>
          <w:szCs w:val="24"/>
        </w:rPr>
        <w:t xml:space="preserve">the </w:t>
      </w:r>
      <w:r w:rsidRPr="0039749E">
        <w:rPr>
          <w:rFonts w:ascii="Times New Roman" w:hAnsi="Times New Roman" w:cs="Times New Roman"/>
          <w:sz w:val="24"/>
          <w:szCs w:val="24"/>
        </w:rPr>
        <w:t xml:space="preserve">future. Due to this trend, the world will need to </w:t>
      </w:r>
      <w:r w:rsidR="00D92A56" w:rsidRPr="0039749E">
        <w:rPr>
          <w:rFonts w:ascii="Times New Roman" w:hAnsi="Times New Roman" w:cs="Times New Roman"/>
          <w:sz w:val="24"/>
          <w:szCs w:val="24"/>
        </w:rPr>
        <w:t>feed and provide energy. This will mean better management o</w:t>
      </w:r>
      <w:r w:rsidR="00CF2326">
        <w:rPr>
          <w:rFonts w:ascii="Times New Roman" w:hAnsi="Times New Roman" w:cs="Times New Roman"/>
          <w:sz w:val="24"/>
          <w:szCs w:val="24"/>
        </w:rPr>
        <w:t>f</w:t>
      </w:r>
      <w:r w:rsidR="00D92A56" w:rsidRPr="0039749E">
        <w:rPr>
          <w:rFonts w:ascii="Times New Roman" w:hAnsi="Times New Roman" w:cs="Times New Roman"/>
          <w:sz w:val="24"/>
          <w:szCs w:val="24"/>
        </w:rPr>
        <w:t xml:space="preserve"> water resources to ensure availability of the scarce resource. Better environmental conservation strategies will be developed to protect sources o</w:t>
      </w:r>
      <w:r w:rsidR="00CF2326">
        <w:rPr>
          <w:rFonts w:ascii="Times New Roman" w:hAnsi="Times New Roman" w:cs="Times New Roman"/>
          <w:sz w:val="24"/>
          <w:szCs w:val="24"/>
        </w:rPr>
        <w:t>f</w:t>
      </w:r>
      <w:r w:rsidR="00D92A56" w:rsidRPr="0039749E">
        <w:rPr>
          <w:rFonts w:ascii="Times New Roman" w:hAnsi="Times New Roman" w:cs="Times New Roman"/>
          <w:sz w:val="24"/>
          <w:szCs w:val="24"/>
        </w:rPr>
        <w:t xml:space="preserve"> water and reduce water pollution. This will mean better management of wa</w:t>
      </w:r>
      <w:r w:rsidR="00792B08">
        <w:rPr>
          <w:rFonts w:ascii="Times New Roman" w:hAnsi="Times New Roman" w:cs="Times New Roman"/>
          <w:sz w:val="24"/>
          <w:szCs w:val="24"/>
        </w:rPr>
        <w:t xml:space="preserve">ter than the current situation (Loucks, </w:t>
      </w:r>
      <w:r w:rsidR="00792B08" w:rsidRPr="00792B08">
        <w:rPr>
          <w:rFonts w:ascii="Times New Roman" w:hAnsi="Times New Roman" w:cs="Times New Roman"/>
          <w:sz w:val="24"/>
          <w:szCs w:val="24"/>
        </w:rPr>
        <w:t>2000)</w:t>
      </w:r>
      <w:r w:rsidR="00792B08">
        <w:rPr>
          <w:rFonts w:ascii="Times New Roman" w:hAnsi="Times New Roman" w:cs="Times New Roman"/>
          <w:sz w:val="24"/>
          <w:szCs w:val="24"/>
        </w:rPr>
        <w:t>.</w:t>
      </w:r>
    </w:p>
    <w:p w:rsidR="004C465D" w:rsidRPr="0039749E" w:rsidRDefault="00F04FCB" w:rsidP="003974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Dresselhaus et al. (2001), has </w:t>
      </w:r>
      <w:r w:rsidR="00E014E4" w:rsidRPr="0039749E">
        <w:rPr>
          <w:rFonts w:ascii="Times New Roman" w:hAnsi="Times New Roman" w:cs="Times New Roman"/>
          <w:sz w:val="24"/>
          <w:szCs w:val="24"/>
        </w:rPr>
        <w:t>argued that the world has reached the peak of using oil as a source of energy. This because, more emphasis has been directed to other sources of electricity such as coal, winds power, solar energy</w:t>
      </w:r>
      <w:r>
        <w:rPr>
          <w:rFonts w:ascii="Times New Roman" w:hAnsi="Times New Roman" w:cs="Times New Roman"/>
          <w:sz w:val="24"/>
          <w:szCs w:val="24"/>
        </w:rPr>
        <w:t>,</w:t>
      </w:r>
      <w:r w:rsidR="00E014E4" w:rsidRPr="0039749E">
        <w:rPr>
          <w:rFonts w:ascii="Times New Roman" w:hAnsi="Times New Roman" w:cs="Times New Roman"/>
          <w:sz w:val="24"/>
          <w:szCs w:val="24"/>
        </w:rPr>
        <w:t xml:space="preserve"> and gas. Some experts also have predicted the peak of gas and coal. As such, the future sources of energy will be based on renewable sources such as wind, sun geothermal, hydro (water), and probably nuclear. These sources are by far promising </w:t>
      </w:r>
      <w:r w:rsidR="00E014E4" w:rsidRPr="0039749E">
        <w:rPr>
          <w:rFonts w:ascii="Times New Roman" w:hAnsi="Times New Roman" w:cs="Times New Roman"/>
          <w:sz w:val="24"/>
          <w:szCs w:val="24"/>
        </w:rPr>
        <w:lastRenderedPageBreak/>
        <w:t xml:space="preserve">and environmental friendly as they do not emit toxic substances into the atmosphere. Therefore, the future sources of energy will be directed to environments </w:t>
      </w:r>
      <w:r w:rsidR="00C72B7C" w:rsidRPr="0039749E">
        <w:rPr>
          <w:rFonts w:ascii="Times New Roman" w:hAnsi="Times New Roman" w:cs="Times New Roman"/>
          <w:sz w:val="24"/>
          <w:szCs w:val="24"/>
        </w:rPr>
        <w:t xml:space="preserve">friendly sources that will ensure habitable climates and atmosphere. </w:t>
      </w:r>
    </w:p>
    <w:p w:rsidR="00EF3EF0" w:rsidRPr="0039749E" w:rsidRDefault="00F04FCB" w:rsidP="0039749E">
      <w:pPr>
        <w:spacing w:line="480" w:lineRule="auto"/>
        <w:ind w:firstLine="720"/>
        <w:rPr>
          <w:rFonts w:ascii="Times New Roman" w:hAnsi="Times New Roman" w:cs="Times New Roman"/>
          <w:sz w:val="24"/>
          <w:szCs w:val="24"/>
        </w:rPr>
      </w:pPr>
      <w:r>
        <w:rPr>
          <w:rFonts w:ascii="Times New Roman" w:hAnsi="Times New Roman" w:cs="Times New Roman"/>
          <w:sz w:val="24"/>
          <w:szCs w:val="24"/>
        </w:rPr>
        <w:t>Shekdar</w:t>
      </w:r>
      <w:r w:rsidRPr="00792B08">
        <w:rPr>
          <w:rFonts w:ascii="Times New Roman" w:hAnsi="Times New Roman" w:cs="Times New Roman"/>
          <w:sz w:val="24"/>
          <w:szCs w:val="24"/>
        </w:rPr>
        <w:t xml:space="preserve"> (2009)</w:t>
      </w:r>
      <w:r>
        <w:rPr>
          <w:rFonts w:ascii="Times New Roman" w:hAnsi="Times New Roman" w:cs="Times New Roman"/>
          <w:sz w:val="24"/>
          <w:szCs w:val="24"/>
        </w:rPr>
        <w:t xml:space="preserve"> argue</w:t>
      </w:r>
      <w:r w:rsidR="00CF2326">
        <w:rPr>
          <w:rFonts w:ascii="Times New Roman" w:hAnsi="Times New Roman" w:cs="Times New Roman"/>
          <w:sz w:val="24"/>
          <w:szCs w:val="24"/>
        </w:rPr>
        <w:t>s</w:t>
      </w:r>
      <w:r>
        <w:rPr>
          <w:rFonts w:ascii="Times New Roman" w:hAnsi="Times New Roman" w:cs="Times New Roman"/>
          <w:sz w:val="24"/>
          <w:szCs w:val="24"/>
        </w:rPr>
        <w:t xml:space="preserve"> that t</w:t>
      </w:r>
      <w:r w:rsidRPr="0039749E">
        <w:rPr>
          <w:rFonts w:ascii="Times New Roman" w:hAnsi="Times New Roman" w:cs="Times New Roman"/>
          <w:sz w:val="24"/>
          <w:szCs w:val="24"/>
        </w:rPr>
        <w:t xml:space="preserve">he future of waste management looks better due to </w:t>
      </w:r>
      <w:r w:rsidR="00CF2326">
        <w:rPr>
          <w:rFonts w:ascii="Times New Roman" w:hAnsi="Times New Roman" w:cs="Times New Roman"/>
          <w:sz w:val="24"/>
          <w:szCs w:val="24"/>
        </w:rPr>
        <w:t xml:space="preserve">the </w:t>
      </w:r>
      <w:r w:rsidRPr="0039749E">
        <w:rPr>
          <w:rFonts w:ascii="Times New Roman" w:hAnsi="Times New Roman" w:cs="Times New Roman"/>
          <w:sz w:val="24"/>
          <w:szCs w:val="24"/>
        </w:rPr>
        <w:t>introduction of new waste management policies and techniques. First</w:t>
      </w:r>
      <w:r w:rsidR="00CF2326">
        <w:rPr>
          <w:rFonts w:ascii="Times New Roman" w:hAnsi="Times New Roman" w:cs="Times New Roman"/>
          <w:sz w:val="24"/>
          <w:szCs w:val="24"/>
        </w:rPr>
        <w:t>,</w:t>
      </w:r>
      <w:r w:rsidRPr="0039749E">
        <w:rPr>
          <w:rFonts w:ascii="Times New Roman" w:hAnsi="Times New Roman" w:cs="Times New Roman"/>
          <w:sz w:val="24"/>
          <w:szCs w:val="24"/>
        </w:rPr>
        <w:t xml:space="preserve"> there is a proposal to start turning waste products to energy. By this method</w:t>
      </w:r>
      <w:r w:rsidR="00CF2326">
        <w:rPr>
          <w:rFonts w:ascii="Times New Roman" w:hAnsi="Times New Roman" w:cs="Times New Roman"/>
          <w:sz w:val="24"/>
          <w:szCs w:val="24"/>
        </w:rPr>
        <w:t>,</w:t>
      </w:r>
      <w:r w:rsidRPr="0039749E">
        <w:rPr>
          <w:rFonts w:ascii="Times New Roman" w:hAnsi="Times New Roman" w:cs="Times New Roman"/>
          <w:sz w:val="24"/>
          <w:szCs w:val="24"/>
        </w:rPr>
        <w:t xml:space="preserve"> more energy will be formed while reducing waste materials. This can be seen as </w:t>
      </w:r>
      <w:r w:rsidR="00CF2326">
        <w:rPr>
          <w:rFonts w:ascii="Times New Roman" w:hAnsi="Times New Roman" w:cs="Times New Roman"/>
          <w:sz w:val="24"/>
          <w:szCs w:val="24"/>
        </w:rPr>
        <w:t xml:space="preserve">a </w:t>
      </w:r>
      <w:r w:rsidRPr="0039749E">
        <w:rPr>
          <w:rFonts w:ascii="Times New Roman" w:hAnsi="Times New Roman" w:cs="Times New Roman"/>
          <w:sz w:val="24"/>
          <w:szCs w:val="24"/>
        </w:rPr>
        <w:t>double benefit — also, th</w:t>
      </w:r>
      <w:r w:rsidR="00A467D4" w:rsidRPr="0039749E">
        <w:rPr>
          <w:rFonts w:ascii="Times New Roman" w:hAnsi="Times New Roman" w:cs="Times New Roman"/>
          <w:sz w:val="24"/>
          <w:szCs w:val="24"/>
        </w:rPr>
        <w:t>e art of recycling of waste products as gained momentum. Recycling involve</w:t>
      </w:r>
      <w:r w:rsidR="00CF2326">
        <w:rPr>
          <w:rFonts w:ascii="Times New Roman" w:hAnsi="Times New Roman" w:cs="Times New Roman"/>
          <w:sz w:val="24"/>
          <w:szCs w:val="24"/>
        </w:rPr>
        <w:t>s</w:t>
      </w:r>
      <w:r w:rsidR="00A467D4" w:rsidRPr="0039749E">
        <w:rPr>
          <w:rFonts w:ascii="Times New Roman" w:hAnsi="Times New Roman" w:cs="Times New Roman"/>
          <w:sz w:val="24"/>
          <w:szCs w:val="24"/>
        </w:rPr>
        <w:t xml:space="preserve"> reproducing something that is used. E.g., a used plastic can be used to produce new products. That will be the fate of waste products and end of garbage.  </w:t>
      </w:r>
    </w:p>
    <w:p w:rsidR="00A467D4" w:rsidRPr="0039749E" w:rsidRDefault="00F04FCB" w:rsidP="0039749E">
      <w:pPr>
        <w:spacing w:line="480" w:lineRule="auto"/>
        <w:jc w:val="center"/>
        <w:rPr>
          <w:rFonts w:ascii="Times New Roman" w:hAnsi="Times New Roman" w:cs="Times New Roman"/>
          <w:b/>
          <w:sz w:val="24"/>
          <w:szCs w:val="24"/>
        </w:rPr>
      </w:pPr>
      <w:r w:rsidRPr="0039749E">
        <w:rPr>
          <w:rFonts w:ascii="Times New Roman" w:hAnsi="Times New Roman" w:cs="Times New Roman"/>
          <w:b/>
          <w:sz w:val="24"/>
          <w:szCs w:val="24"/>
        </w:rPr>
        <w:t>Conclusion</w:t>
      </w:r>
    </w:p>
    <w:p w:rsidR="00A467D4" w:rsidRDefault="00F04FCB" w:rsidP="0039749E">
      <w:pPr>
        <w:spacing w:line="480" w:lineRule="auto"/>
        <w:rPr>
          <w:rFonts w:ascii="Times New Roman" w:hAnsi="Times New Roman" w:cs="Times New Roman"/>
          <w:sz w:val="24"/>
          <w:szCs w:val="24"/>
        </w:rPr>
      </w:pPr>
      <w:r w:rsidRPr="0039749E">
        <w:rPr>
          <w:rFonts w:ascii="Times New Roman" w:hAnsi="Times New Roman" w:cs="Times New Roman"/>
          <w:sz w:val="24"/>
          <w:szCs w:val="24"/>
        </w:rPr>
        <w:t xml:space="preserve">For countries to attain sustainable development, some issues have to be addressed. There are social barriers such as high population growth rate that has to be discussed before achieving </w:t>
      </w:r>
      <w:r w:rsidR="00CF2326">
        <w:rPr>
          <w:rFonts w:ascii="Times New Roman" w:hAnsi="Times New Roman" w:cs="Times New Roman"/>
          <w:sz w:val="24"/>
          <w:szCs w:val="24"/>
        </w:rPr>
        <w:t xml:space="preserve">a </w:t>
      </w:r>
      <w:r w:rsidRPr="0039749E">
        <w:rPr>
          <w:rFonts w:ascii="Times New Roman" w:hAnsi="Times New Roman" w:cs="Times New Roman"/>
          <w:sz w:val="24"/>
          <w:szCs w:val="24"/>
        </w:rPr>
        <w:t xml:space="preserve">sustainable future. On the political side, there are no adequate </w:t>
      </w:r>
      <w:r w:rsidR="0039749E" w:rsidRPr="0039749E">
        <w:rPr>
          <w:rFonts w:ascii="Times New Roman" w:hAnsi="Times New Roman" w:cs="Times New Roman"/>
          <w:sz w:val="24"/>
          <w:szCs w:val="24"/>
        </w:rPr>
        <w:t xml:space="preserve">economic and environmental policies that governments have put in place to govern the process. As such, plans have to be formulated. Lack of sufficient funding is a significant economic setback to </w:t>
      </w:r>
      <w:r w:rsidR="00CF2326">
        <w:rPr>
          <w:rFonts w:ascii="Times New Roman" w:hAnsi="Times New Roman" w:cs="Times New Roman"/>
          <w:sz w:val="24"/>
          <w:szCs w:val="24"/>
        </w:rPr>
        <w:t xml:space="preserve">a </w:t>
      </w:r>
      <w:r w:rsidR="0039749E" w:rsidRPr="0039749E">
        <w:rPr>
          <w:rFonts w:ascii="Times New Roman" w:hAnsi="Times New Roman" w:cs="Times New Roman"/>
          <w:sz w:val="24"/>
          <w:szCs w:val="24"/>
        </w:rPr>
        <w:t>sustainable future. Any development require</w:t>
      </w:r>
      <w:r w:rsidR="00CF2326">
        <w:rPr>
          <w:rFonts w:ascii="Times New Roman" w:hAnsi="Times New Roman" w:cs="Times New Roman"/>
          <w:sz w:val="24"/>
          <w:szCs w:val="24"/>
        </w:rPr>
        <w:t>s</w:t>
      </w:r>
      <w:r w:rsidR="0039749E" w:rsidRPr="0039749E">
        <w:rPr>
          <w:rFonts w:ascii="Times New Roman" w:hAnsi="Times New Roman" w:cs="Times New Roman"/>
          <w:sz w:val="24"/>
          <w:szCs w:val="24"/>
        </w:rPr>
        <w:t xml:space="preserve"> resources. Natural calamities cause </w:t>
      </w:r>
      <w:r w:rsidR="00CF2326">
        <w:rPr>
          <w:rFonts w:ascii="Times New Roman" w:hAnsi="Times New Roman" w:cs="Times New Roman"/>
          <w:sz w:val="24"/>
          <w:szCs w:val="24"/>
        </w:rPr>
        <w:t xml:space="preserve">an </w:t>
      </w:r>
      <w:r w:rsidR="0039749E" w:rsidRPr="0039749E">
        <w:rPr>
          <w:rFonts w:ascii="Times New Roman" w:hAnsi="Times New Roman" w:cs="Times New Roman"/>
          <w:sz w:val="24"/>
          <w:szCs w:val="24"/>
        </w:rPr>
        <w:t>ecological barrier. They interfere with the normal functioning of ecosystems a</w:t>
      </w:r>
      <w:r w:rsidR="00CF2326">
        <w:rPr>
          <w:rFonts w:ascii="Times New Roman" w:hAnsi="Times New Roman" w:cs="Times New Roman"/>
          <w:sz w:val="24"/>
          <w:szCs w:val="24"/>
        </w:rPr>
        <w:t>nd thus affect the environment (</w:t>
      </w:r>
      <w:r w:rsidR="00CF2326" w:rsidRPr="00CF2326">
        <w:rPr>
          <w:rFonts w:ascii="Times New Roman" w:hAnsi="Times New Roman" w:cs="Times New Roman"/>
          <w:sz w:val="24"/>
          <w:szCs w:val="24"/>
        </w:rPr>
        <w:t>Meadowcroft,</w:t>
      </w:r>
      <w:r w:rsidR="00CF2326">
        <w:rPr>
          <w:rFonts w:ascii="Times New Roman" w:hAnsi="Times New Roman" w:cs="Times New Roman"/>
          <w:sz w:val="24"/>
          <w:szCs w:val="24"/>
        </w:rPr>
        <w:t xml:space="preserve"> 2005).</w:t>
      </w:r>
    </w:p>
    <w:p w:rsidR="00CF2326" w:rsidRDefault="00CF2326" w:rsidP="00306627">
      <w:pPr>
        <w:spacing w:line="480" w:lineRule="auto"/>
        <w:rPr>
          <w:rFonts w:ascii="Times New Roman" w:hAnsi="Times New Roman" w:cs="Times New Roman"/>
          <w:b/>
          <w:sz w:val="24"/>
          <w:szCs w:val="24"/>
        </w:rPr>
      </w:pPr>
    </w:p>
    <w:p w:rsidR="00306627" w:rsidRDefault="00306627" w:rsidP="00306627">
      <w:pPr>
        <w:spacing w:line="480" w:lineRule="auto"/>
        <w:rPr>
          <w:rFonts w:ascii="Times New Roman" w:hAnsi="Times New Roman" w:cs="Times New Roman"/>
          <w:b/>
          <w:sz w:val="24"/>
          <w:szCs w:val="24"/>
        </w:rPr>
      </w:pPr>
    </w:p>
    <w:p w:rsidR="0039749E" w:rsidRPr="00CF2326" w:rsidRDefault="00F04FCB" w:rsidP="00CF2326">
      <w:pPr>
        <w:spacing w:line="480" w:lineRule="auto"/>
        <w:jc w:val="center"/>
        <w:rPr>
          <w:rFonts w:ascii="Times New Roman" w:hAnsi="Times New Roman" w:cs="Times New Roman"/>
          <w:b/>
          <w:sz w:val="24"/>
          <w:szCs w:val="24"/>
        </w:rPr>
      </w:pPr>
      <w:r w:rsidRPr="00CF2326">
        <w:rPr>
          <w:rFonts w:ascii="Times New Roman" w:hAnsi="Times New Roman" w:cs="Times New Roman"/>
          <w:b/>
          <w:sz w:val="24"/>
          <w:szCs w:val="24"/>
        </w:rPr>
        <w:t>References</w:t>
      </w:r>
    </w:p>
    <w:p w:rsidR="00CF2326" w:rsidRDefault="00F04FCB" w:rsidP="00CF2326">
      <w:pPr>
        <w:spacing w:line="480" w:lineRule="auto"/>
        <w:ind w:left="720" w:hanging="720"/>
        <w:rPr>
          <w:rFonts w:ascii="Times New Roman" w:hAnsi="Times New Roman" w:cs="Times New Roman"/>
          <w:sz w:val="24"/>
          <w:szCs w:val="24"/>
        </w:rPr>
      </w:pPr>
      <w:r w:rsidRPr="001279B3">
        <w:rPr>
          <w:rFonts w:ascii="Times New Roman" w:hAnsi="Times New Roman" w:cs="Times New Roman"/>
          <w:sz w:val="24"/>
          <w:szCs w:val="24"/>
        </w:rPr>
        <w:t>De Fraiture, C., &amp; Wichelns, D. (2010). Satisfying future water demands for agriculture. </w:t>
      </w:r>
      <w:r w:rsidRPr="001279B3">
        <w:rPr>
          <w:rFonts w:ascii="Times New Roman" w:hAnsi="Times New Roman" w:cs="Times New Roman"/>
          <w:i/>
          <w:iCs/>
          <w:sz w:val="24"/>
          <w:szCs w:val="24"/>
        </w:rPr>
        <w:t>Agricultural water management</w:t>
      </w:r>
      <w:r w:rsidRPr="001279B3">
        <w:rPr>
          <w:rFonts w:ascii="Times New Roman" w:hAnsi="Times New Roman" w:cs="Times New Roman"/>
          <w:sz w:val="24"/>
          <w:szCs w:val="24"/>
        </w:rPr>
        <w:t>, </w:t>
      </w:r>
      <w:r w:rsidRPr="001279B3">
        <w:rPr>
          <w:rFonts w:ascii="Times New Roman" w:hAnsi="Times New Roman" w:cs="Times New Roman"/>
          <w:i/>
          <w:iCs/>
          <w:sz w:val="24"/>
          <w:szCs w:val="24"/>
        </w:rPr>
        <w:t>97</w:t>
      </w:r>
      <w:r w:rsidRPr="001279B3">
        <w:rPr>
          <w:rFonts w:ascii="Times New Roman" w:hAnsi="Times New Roman" w:cs="Times New Roman"/>
          <w:sz w:val="24"/>
          <w:szCs w:val="24"/>
        </w:rPr>
        <w:t>(4), 502-511.</w:t>
      </w:r>
    </w:p>
    <w:p w:rsidR="00CF2326" w:rsidRDefault="00F04FCB" w:rsidP="00CF2326">
      <w:pPr>
        <w:spacing w:line="480" w:lineRule="auto"/>
        <w:ind w:left="720" w:hanging="720"/>
        <w:rPr>
          <w:rFonts w:ascii="Times New Roman" w:hAnsi="Times New Roman" w:cs="Times New Roman"/>
          <w:sz w:val="24"/>
          <w:szCs w:val="24"/>
        </w:rPr>
      </w:pPr>
      <w:r w:rsidRPr="00CF2326">
        <w:rPr>
          <w:rFonts w:ascii="Times New Roman" w:hAnsi="Times New Roman" w:cs="Times New Roman"/>
          <w:sz w:val="24"/>
          <w:szCs w:val="24"/>
        </w:rPr>
        <w:t>Dresselhaus, M. S., &amp; Thomas, I. L. (2001). Alternative energy technologies. </w:t>
      </w:r>
      <w:r w:rsidRPr="00CF2326">
        <w:rPr>
          <w:rFonts w:ascii="Times New Roman" w:hAnsi="Times New Roman" w:cs="Times New Roman"/>
          <w:i/>
          <w:iCs/>
          <w:sz w:val="24"/>
          <w:szCs w:val="24"/>
        </w:rPr>
        <w:t>Nature</w:t>
      </w:r>
      <w:r w:rsidRPr="00CF2326">
        <w:rPr>
          <w:rFonts w:ascii="Times New Roman" w:hAnsi="Times New Roman" w:cs="Times New Roman"/>
          <w:sz w:val="24"/>
          <w:szCs w:val="24"/>
        </w:rPr>
        <w:t>, </w:t>
      </w:r>
      <w:r w:rsidRPr="00CF2326">
        <w:rPr>
          <w:rFonts w:ascii="Times New Roman" w:hAnsi="Times New Roman" w:cs="Times New Roman"/>
          <w:i/>
          <w:iCs/>
          <w:sz w:val="24"/>
          <w:szCs w:val="24"/>
        </w:rPr>
        <w:t>414</w:t>
      </w:r>
      <w:r w:rsidRPr="00CF2326">
        <w:rPr>
          <w:rFonts w:ascii="Times New Roman" w:hAnsi="Times New Roman" w:cs="Times New Roman"/>
          <w:sz w:val="24"/>
          <w:szCs w:val="24"/>
        </w:rPr>
        <w:t>(6861), 332.</w:t>
      </w:r>
    </w:p>
    <w:p w:rsidR="00CF2326" w:rsidRDefault="00F04FCB" w:rsidP="00CF2326">
      <w:pPr>
        <w:spacing w:line="480" w:lineRule="auto"/>
        <w:ind w:left="720" w:hanging="720"/>
        <w:rPr>
          <w:rFonts w:ascii="Times New Roman" w:hAnsi="Times New Roman" w:cs="Times New Roman"/>
          <w:sz w:val="24"/>
          <w:szCs w:val="24"/>
        </w:rPr>
      </w:pPr>
      <w:r w:rsidRPr="001279B3">
        <w:rPr>
          <w:rFonts w:ascii="Times New Roman" w:hAnsi="Times New Roman" w:cs="Times New Roman"/>
          <w:sz w:val="24"/>
          <w:szCs w:val="24"/>
        </w:rPr>
        <w:t>Kahn Jr, P. H., Severson, R. L., &amp; Ruckert, J. H. (2009). The human relation with nature and technological nature. </w:t>
      </w:r>
      <w:r w:rsidRPr="001279B3">
        <w:rPr>
          <w:rFonts w:ascii="Times New Roman" w:hAnsi="Times New Roman" w:cs="Times New Roman"/>
          <w:i/>
          <w:iCs/>
          <w:sz w:val="24"/>
          <w:szCs w:val="24"/>
        </w:rPr>
        <w:t>Current Directions in Psychological Science</w:t>
      </w:r>
      <w:r w:rsidRPr="001279B3">
        <w:rPr>
          <w:rFonts w:ascii="Times New Roman" w:hAnsi="Times New Roman" w:cs="Times New Roman"/>
          <w:sz w:val="24"/>
          <w:szCs w:val="24"/>
        </w:rPr>
        <w:t>, </w:t>
      </w:r>
      <w:r w:rsidRPr="001279B3">
        <w:rPr>
          <w:rFonts w:ascii="Times New Roman" w:hAnsi="Times New Roman" w:cs="Times New Roman"/>
          <w:i/>
          <w:iCs/>
          <w:sz w:val="24"/>
          <w:szCs w:val="24"/>
        </w:rPr>
        <w:t>18</w:t>
      </w:r>
      <w:r w:rsidRPr="001279B3">
        <w:rPr>
          <w:rFonts w:ascii="Times New Roman" w:hAnsi="Times New Roman" w:cs="Times New Roman"/>
          <w:sz w:val="24"/>
          <w:szCs w:val="24"/>
        </w:rPr>
        <w:t>(1), 37-42.</w:t>
      </w:r>
    </w:p>
    <w:p w:rsidR="00CF2326" w:rsidRDefault="00F04FCB" w:rsidP="00CF2326">
      <w:pPr>
        <w:spacing w:line="480" w:lineRule="auto"/>
        <w:ind w:left="720" w:hanging="720"/>
        <w:rPr>
          <w:rFonts w:ascii="Times New Roman" w:hAnsi="Times New Roman" w:cs="Times New Roman"/>
          <w:sz w:val="24"/>
          <w:szCs w:val="24"/>
        </w:rPr>
      </w:pPr>
      <w:r w:rsidRPr="001279B3">
        <w:rPr>
          <w:rFonts w:ascii="Times New Roman" w:hAnsi="Times New Roman" w:cs="Times New Roman"/>
          <w:sz w:val="24"/>
          <w:szCs w:val="24"/>
        </w:rPr>
        <w:t>Loreau, M., Naeem, S., &amp; Inchausti, P. (Eds.). (2002). </w:t>
      </w:r>
      <w:r w:rsidRPr="001279B3">
        <w:rPr>
          <w:rFonts w:ascii="Times New Roman" w:hAnsi="Times New Roman" w:cs="Times New Roman"/>
          <w:i/>
          <w:iCs/>
          <w:sz w:val="24"/>
          <w:szCs w:val="24"/>
        </w:rPr>
        <w:t>Biodiversity and ecosystem functioning: synthesis and perspectives</w:t>
      </w:r>
      <w:r w:rsidRPr="001279B3">
        <w:rPr>
          <w:rFonts w:ascii="Times New Roman" w:hAnsi="Times New Roman" w:cs="Times New Roman"/>
          <w:sz w:val="24"/>
          <w:szCs w:val="24"/>
        </w:rPr>
        <w:t>. Oxford University Press on Demand.</w:t>
      </w:r>
    </w:p>
    <w:p w:rsidR="00CF2326" w:rsidRDefault="00F04FCB" w:rsidP="00CF2326">
      <w:pPr>
        <w:spacing w:line="480" w:lineRule="auto"/>
        <w:ind w:left="720" w:hanging="720"/>
        <w:rPr>
          <w:rFonts w:ascii="Times New Roman" w:hAnsi="Times New Roman" w:cs="Times New Roman"/>
          <w:sz w:val="24"/>
          <w:szCs w:val="24"/>
        </w:rPr>
      </w:pPr>
      <w:r w:rsidRPr="00792B08">
        <w:rPr>
          <w:rFonts w:ascii="Times New Roman" w:hAnsi="Times New Roman" w:cs="Times New Roman"/>
          <w:sz w:val="24"/>
          <w:szCs w:val="24"/>
        </w:rPr>
        <w:t>Loucks, D. P. (2000). Sustainable water resources management. </w:t>
      </w:r>
      <w:r w:rsidRPr="00792B08">
        <w:rPr>
          <w:rFonts w:ascii="Times New Roman" w:hAnsi="Times New Roman" w:cs="Times New Roman"/>
          <w:i/>
          <w:iCs/>
          <w:sz w:val="24"/>
          <w:szCs w:val="24"/>
        </w:rPr>
        <w:t>Water international</w:t>
      </w:r>
      <w:r w:rsidRPr="00792B08">
        <w:rPr>
          <w:rFonts w:ascii="Times New Roman" w:hAnsi="Times New Roman" w:cs="Times New Roman"/>
          <w:sz w:val="24"/>
          <w:szCs w:val="24"/>
        </w:rPr>
        <w:t>, </w:t>
      </w:r>
      <w:r w:rsidRPr="00792B08">
        <w:rPr>
          <w:rFonts w:ascii="Times New Roman" w:hAnsi="Times New Roman" w:cs="Times New Roman"/>
          <w:i/>
          <w:iCs/>
          <w:sz w:val="24"/>
          <w:szCs w:val="24"/>
        </w:rPr>
        <w:t>25</w:t>
      </w:r>
      <w:r w:rsidRPr="00792B08">
        <w:rPr>
          <w:rFonts w:ascii="Times New Roman" w:hAnsi="Times New Roman" w:cs="Times New Roman"/>
          <w:sz w:val="24"/>
          <w:szCs w:val="24"/>
        </w:rPr>
        <w:t>(1), 3-10.</w:t>
      </w:r>
    </w:p>
    <w:p w:rsidR="00CF2326" w:rsidRPr="0039749E" w:rsidRDefault="00F04FCB" w:rsidP="00CF2326">
      <w:pPr>
        <w:spacing w:line="480" w:lineRule="auto"/>
        <w:ind w:left="720" w:hanging="720"/>
        <w:rPr>
          <w:rFonts w:ascii="Times New Roman" w:hAnsi="Times New Roman" w:cs="Times New Roman"/>
          <w:sz w:val="24"/>
          <w:szCs w:val="24"/>
        </w:rPr>
      </w:pPr>
      <w:r w:rsidRPr="00CF2326">
        <w:rPr>
          <w:rFonts w:ascii="Times New Roman" w:hAnsi="Times New Roman" w:cs="Times New Roman"/>
          <w:sz w:val="24"/>
          <w:szCs w:val="24"/>
        </w:rPr>
        <w:t>Meadowcroft, J. (2005). Environmental, political economy, technological transitions</w:t>
      </w:r>
      <w:r>
        <w:rPr>
          <w:rFonts w:ascii="Times New Roman" w:hAnsi="Times New Roman" w:cs="Times New Roman"/>
          <w:sz w:val="24"/>
          <w:szCs w:val="24"/>
        </w:rPr>
        <w:t>,</w:t>
      </w:r>
      <w:r w:rsidRPr="00CF2326">
        <w:rPr>
          <w:rFonts w:ascii="Times New Roman" w:hAnsi="Times New Roman" w:cs="Times New Roman"/>
          <w:sz w:val="24"/>
          <w:szCs w:val="24"/>
        </w:rPr>
        <w:t xml:space="preserve"> and the state. </w:t>
      </w:r>
      <w:r w:rsidRPr="00CF2326">
        <w:rPr>
          <w:rFonts w:ascii="Times New Roman" w:hAnsi="Times New Roman" w:cs="Times New Roman"/>
          <w:i/>
          <w:iCs/>
          <w:sz w:val="24"/>
          <w:szCs w:val="24"/>
        </w:rPr>
        <w:t>New Political Economy</w:t>
      </w:r>
      <w:r w:rsidRPr="00CF2326">
        <w:rPr>
          <w:rFonts w:ascii="Times New Roman" w:hAnsi="Times New Roman" w:cs="Times New Roman"/>
          <w:sz w:val="24"/>
          <w:szCs w:val="24"/>
        </w:rPr>
        <w:t>, </w:t>
      </w:r>
      <w:r w:rsidRPr="00CF2326">
        <w:rPr>
          <w:rFonts w:ascii="Times New Roman" w:hAnsi="Times New Roman" w:cs="Times New Roman"/>
          <w:i/>
          <w:iCs/>
          <w:sz w:val="24"/>
          <w:szCs w:val="24"/>
        </w:rPr>
        <w:t>10</w:t>
      </w:r>
      <w:r w:rsidRPr="00CF2326">
        <w:rPr>
          <w:rFonts w:ascii="Times New Roman" w:hAnsi="Times New Roman" w:cs="Times New Roman"/>
          <w:sz w:val="24"/>
          <w:szCs w:val="24"/>
        </w:rPr>
        <w:t>(4), 479-498.</w:t>
      </w:r>
    </w:p>
    <w:p w:rsidR="00CF2326" w:rsidRDefault="00F04FCB" w:rsidP="00CF2326">
      <w:pPr>
        <w:spacing w:line="480" w:lineRule="auto"/>
        <w:ind w:left="720" w:hanging="720"/>
        <w:rPr>
          <w:rFonts w:ascii="Times New Roman" w:hAnsi="Times New Roman" w:cs="Times New Roman"/>
          <w:sz w:val="24"/>
          <w:szCs w:val="24"/>
        </w:rPr>
      </w:pPr>
      <w:r w:rsidRPr="00792B08">
        <w:rPr>
          <w:rFonts w:ascii="Times New Roman" w:hAnsi="Times New Roman" w:cs="Times New Roman"/>
          <w:sz w:val="24"/>
          <w:szCs w:val="24"/>
        </w:rPr>
        <w:t>Shekdar, A. V. (2009). Sustainable solid waste management: an integrated approach for Asian countries. </w:t>
      </w:r>
      <w:r w:rsidRPr="00792B08">
        <w:rPr>
          <w:rFonts w:ascii="Times New Roman" w:hAnsi="Times New Roman" w:cs="Times New Roman"/>
          <w:i/>
          <w:iCs/>
          <w:sz w:val="24"/>
          <w:szCs w:val="24"/>
        </w:rPr>
        <w:t xml:space="preserve">Waste </w:t>
      </w:r>
      <w:r>
        <w:rPr>
          <w:rFonts w:ascii="Times New Roman" w:hAnsi="Times New Roman" w:cs="Times New Roman"/>
          <w:i/>
          <w:iCs/>
          <w:sz w:val="24"/>
          <w:szCs w:val="24"/>
        </w:rPr>
        <w:t>M</w:t>
      </w:r>
      <w:r w:rsidRPr="00792B08">
        <w:rPr>
          <w:rFonts w:ascii="Times New Roman" w:hAnsi="Times New Roman" w:cs="Times New Roman"/>
          <w:i/>
          <w:iCs/>
          <w:sz w:val="24"/>
          <w:szCs w:val="24"/>
        </w:rPr>
        <w:t>anagement</w:t>
      </w:r>
      <w:r w:rsidRPr="00792B08">
        <w:rPr>
          <w:rFonts w:ascii="Times New Roman" w:hAnsi="Times New Roman" w:cs="Times New Roman"/>
          <w:sz w:val="24"/>
          <w:szCs w:val="24"/>
        </w:rPr>
        <w:t>, </w:t>
      </w:r>
      <w:r w:rsidRPr="00792B08">
        <w:rPr>
          <w:rFonts w:ascii="Times New Roman" w:hAnsi="Times New Roman" w:cs="Times New Roman"/>
          <w:i/>
          <w:iCs/>
          <w:sz w:val="24"/>
          <w:szCs w:val="24"/>
        </w:rPr>
        <w:t>29</w:t>
      </w:r>
      <w:r w:rsidRPr="00792B08">
        <w:rPr>
          <w:rFonts w:ascii="Times New Roman" w:hAnsi="Times New Roman" w:cs="Times New Roman"/>
          <w:sz w:val="24"/>
          <w:szCs w:val="24"/>
        </w:rPr>
        <w:t>(4), 1438-1448.</w:t>
      </w:r>
    </w:p>
    <w:p w:rsidR="00A467D4" w:rsidRDefault="00A467D4" w:rsidP="004C465D">
      <w:pPr>
        <w:ind w:firstLine="720"/>
      </w:pPr>
    </w:p>
    <w:p w:rsidR="00C72B7C" w:rsidRDefault="00C72B7C" w:rsidP="004C465D">
      <w:pPr>
        <w:ind w:firstLine="720"/>
      </w:pPr>
    </w:p>
    <w:p w:rsidR="004C465D" w:rsidRDefault="004C465D"/>
    <w:p w:rsidR="00D92A56" w:rsidRDefault="00D92A56"/>
    <w:p w:rsidR="00CF3ECA" w:rsidRDefault="00CF3ECA"/>
    <w:sectPr w:rsidR="00CF3ECA" w:rsidSect="003066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79A3" w:rsidRDefault="004C79A3" w:rsidP="00306627">
      <w:pPr>
        <w:spacing w:after="0" w:line="240" w:lineRule="auto"/>
      </w:pPr>
      <w:r>
        <w:separator/>
      </w:r>
    </w:p>
  </w:endnote>
  <w:endnote w:type="continuationSeparator" w:id="0">
    <w:p w:rsidR="004C79A3" w:rsidRDefault="004C79A3" w:rsidP="00306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79A3" w:rsidRDefault="004C79A3" w:rsidP="00306627">
      <w:pPr>
        <w:spacing w:after="0" w:line="240" w:lineRule="auto"/>
      </w:pPr>
      <w:r>
        <w:separator/>
      </w:r>
    </w:p>
  </w:footnote>
  <w:footnote w:type="continuationSeparator" w:id="0">
    <w:p w:rsidR="004C79A3" w:rsidRDefault="004C79A3" w:rsidP="003066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712556"/>
      <w:docPartObj>
        <w:docPartGallery w:val="Page Numbers (Top of Page)"/>
        <w:docPartUnique/>
      </w:docPartObj>
    </w:sdtPr>
    <w:sdtEndPr>
      <w:rPr>
        <w:noProof/>
      </w:rPr>
    </w:sdtEndPr>
    <w:sdtContent>
      <w:p w:rsidR="00306627" w:rsidRDefault="00306627" w:rsidP="00306627">
        <w:pPr>
          <w:pStyle w:val="Header"/>
        </w:pPr>
        <w:r w:rsidRPr="00306627">
          <w:rPr>
            <w:rFonts w:ascii="Times New Roman" w:hAnsi="Times New Roman" w:cs="Times New Roman"/>
            <w:sz w:val="24"/>
            <w:szCs w:val="24"/>
          </w:rPr>
          <w:t>Environmental sustainabilit</w:t>
        </w:r>
        <w:r>
          <w:rPr>
            <w:rFonts w:ascii="Times New Roman" w:hAnsi="Times New Roman" w:cs="Times New Roman"/>
            <w:sz w:val="24"/>
            <w:szCs w:val="24"/>
          </w:rPr>
          <w:t xml:space="preserve">y                                  </w:t>
        </w:r>
        <w:r w:rsidRPr="00306627">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3</w:t>
        </w:r>
        <w:r>
          <w:rPr>
            <w:noProof/>
          </w:rPr>
          <w:fldChar w:fldCharType="end"/>
        </w:r>
      </w:p>
    </w:sdtContent>
  </w:sdt>
  <w:p w:rsidR="00306627" w:rsidRDefault="00306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6627" w:rsidRDefault="00306627">
    <w:pPr>
      <w:pStyle w:val="Header"/>
    </w:pPr>
    <w:r w:rsidRPr="00306627">
      <w:rPr>
        <w:rFonts w:ascii="Times New Roman" w:hAnsi="Times New Roman" w:cs="Times New Roman"/>
        <w:sz w:val="24"/>
        <w:szCs w:val="24"/>
      </w:rPr>
      <w:t xml:space="preserve">Running head: environmental sustainability                                 </w:t>
    </w:r>
    <w:r>
      <w:rPr>
        <w:rFonts w:ascii="Times New Roman" w:hAnsi="Times New Roman" w:cs="Times New Roman"/>
        <w:sz w:val="24"/>
        <w:szCs w:val="24"/>
      </w:rPr>
      <w:t xml:space="preserve">    </w:t>
    </w:r>
    <w:r w:rsidRPr="00306627">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3MrcwNLY0NjcxsjBU0lEKTi0uzszPAykwrQUA7UnGfSwAAAA="/>
  </w:docVars>
  <w:rsids>
    <w:rsidRoot w:val="00CF3ECA"/>
    <w:rsid w:val="0003122D"/>
    <w:rsid w:val="001279B3"/>
    <w:rsid w:val="00144039"/>
    <w:rsid w:val="00306627"/>
    <w:rsid w:val="0039749E"/>
    <w:rsid w:val="0041336A"/>
    <w:rsid w:val="004C465D"/>
    <w:rsid w:val="004C79A3"/>
    <w:rsid w:val="00561EC1"/>
    <w:rsid w:val="00601A89"/>
    <w:rsid w:val="0064118C"/>
    <w:rsid w:val="006420CA"/>
    <w:rsid w:val="006A4E30"/>
    <w:rsid w:val="00792B08"/>
    <w:rsid w:val="00A467D4"/>
    <w:rsid w:val="00A612CA"/>
    <w:rsid w:val="00A771A2"/>
    <w:rsid w:val="00C4594E"/>
    <w:rsid w:val="00C72B7C"/>
    <w:rsid w:val="00CF2326"/>
    <w:rsid w:val="00CF3ECA"/>
    <w:rsid w:val="00D92A56"/>
    <w:rsid w:val="00D950E5"/>
    <w:rsid w:val="00DF1E8D"/>
    <w:rsid w:val="00E014E4"/>
    <w:rsid w:val="00E0289E"/>
    <w:rsid w:val="00EF3EF0"/>
    <w:rsid w:val="00F04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6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627"/>
  </w:style>
  <w:style w:type="paragraph" w:styleId="Footer">
    <w:name w:val="footer"/>
    <w:basedOn w:val="Normal"/>
    <w:link w:val="FooterChar"/>
    <w:uiPriority w:val="99"/>
    <w:unhideWhenUsed/>
    <w:rsid w:val="00306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2019-07-27T20:08:00Z</dcterms:created>
  <dcterms:modified xsi:type="dcterms:W3CDTF">2019-07-27T20:08:00Z</dcterms:modified>
</cp:coreProperties>
</file>